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5C" w:rsidRPr="00255A5C" w:rsidRDefault="00255A5C" w:rsidP="00255A5C">
      <w:pPr>
        <w:shd w:val="clear" w:color="auto" w:fill="FFFFFF"/>
        <w:spacing w:after="180" w:line="340" w:lineRule="auto"/>
        <w:ind w:left="-36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bookmarkStart w:id="0" w:name="_GoBack"/>
      <w:bookmarkEnd w:id="0"/>
      <w:r w:rsidRPr="00255A5C">
        <w:rPr>
          <w:rFonts w:ascii="Segoe UI Light" w:eastAsia="Times New Roman" w:hAnsi="Segoe UI Light" w:cs="Segoe UI"/>
          <w:color w:val="000000"/>
          <w:sz w:val="32"/>
          <w:szCs w:val="32"/>
        </w:rPr>
        <w:t>News Update - Sen. Carper Holding Press Conference at South Bethany Town Hall on Monday, Jan. 7‏</w:t>
      </w:r>
    </w:p>
    <w:p w:rsidR="00255A5C" w:rsidRPr="00255A5C" w:rsidRDefault="00255A5C" w:rsidP="00255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Friday, January 04, 2013 4:15 PM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News Update - Sen. Carper Holding Press Conference at South Bethany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Hall on Monday, Jan. 7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Senator Carper and the Small Business Administration will be holding a small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press event at the South Bethany Town Hall (402 Evergreen Road) this Monday,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January 7, from 11 a.m. to 11:30 a.m. to help spread the word that the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United States Small Business Administration (SBA) has announced that Sussex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County homeowners adversely affected by Hurricane Sandy can apply for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special SBA loans, effective immediately.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Senator Carper welcomes South Bethany residents affected by Hurricane Sandy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to attend the event.  If you are in town on Monday and are available to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attend, please do.  Also, residents from neighboring towns and housing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developments affected by Hurricane Sandy are encouraged to attend.  SBA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representatives will be on hand with loan application forms and additional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information.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Information regarding Sussex County residents' eligibility for SBA loans is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on the State of Delaware's website at the following link: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hyperlink r:id="rId6" w:tgtFrame="_blank" w:history="1">
        <w:r w:rsidRPr="00255A5C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http://news.delaware.gov/2013/01/04/sussex-county-residents-eligible-for-sba</w:t>
        </w:r>
      </w:hyperlink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-loans-for-%E2%80%9Csandy%E2%80%9D-repairs/?utm_source=dlvr.it&amp;utm_medium=tw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spellStart"/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t>itter</w:t>
      </w:r>
      <w:proofErr w:type="spellEnd"/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Pam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spellStart"/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t>Pam</w:t>
      </w:r>
      <w:proofErr w:type="spellEnd"/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Smith, CMC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Administrative Assistant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402 Evergreen Rd.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 DE 19930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Phone:  (302) 539-3653 x 219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Fax:      (302) 539-7576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>email:    administrator@southbethany.org</w:t>
      </w:r>
      <w:r w:rsidRPr="00255A5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0CB"/>
    <w:multiLevelType w:val="multilevel"/>
    <w:tmpl w:val="FAF2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8E"/>
    <w:rsid w:val="00157E51"/>
    <w:rsid w:val="001E0598"/>
    <w:rsid w:val="00255A5C"/>
    <w:rsid w:val="00456163"/>
    <w:rsid w:val="00615ED3"/>
    <w:rsid w:val="006937AA"/>
    <w:rsid w:val="00A37515"/>
    <w:rsid w:val="00A85914"/>
    <w:rsid w:val="00C23602"/>
    <w:rsid w:val="00D1338E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255A5C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5A5C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55A5C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A5C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255A5C"/>
    <w:rPr>
      <w:color w:val="666666"/>
    </w:rPr>
  </w:style>
  <w:style w:type="character" w:customStyle="1" w:styleId="taggingtext1">
    <w:name w:val="taggingtext1"/>
    <w:basedOn w:val="DefaultParagraphFont"/>
    <w:rsid w:val="00255A5C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255A5C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5A5C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55A5C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A5C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255A5C"/>
    <w:rPr>
      <w:color w:val="666666"/>
    </w:rPr>
  </w:style>
  <w:style w:type="character" w:customStyle="1" w:styleId="taggingtext1">
    <w:name w:val="taggingtext1"/>
    <w:basedOn w:val="DefaultParagraphFont"/>
    <w:rsid w:val="00255A5C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2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358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874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00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9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14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25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22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52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41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6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79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46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56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904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439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539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5006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7945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9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65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2038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4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94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749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0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9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5426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23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74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718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23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26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957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delaware.gov/2013/01/04/sussex-county-residents-eligible-for-sba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0AEC3-AFB9-42A2-BACD-D7E7F129A082}"/>
</file>

<file path=customXml/itemProps2.xml><?xml version="1.0" encoding="utf-8"?>
<ds:datastoreItem xmlns:ds="http://schemas.openxmlformats.org/officeDocument/2006/customXml" ds:itemID="{AF661944-BE8C-4C61-8A9F-5D84B1823E3A}"/>
</file>

<file path=customXml/itemProps3.xml><?xml version="1.0" encoding="utf-8"?>
<ds:datastoreItem xmlns:ds="http://schemas.openxmlformats.org/officeDocument/2006/customXml" ds:itemID="{86077956-6243-424B-B063-B647F057D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2013-08-02T21:00:00Z</dcterms:created>
  <dcterms:modified xsi:type="dcterms:W3CDTF">2013-08-02T21:00:00Z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